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注塑机械项目建设总纲及方案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20" w:history="1">
        <w:r>
          <w:rPr>
            <w:rFonts w:ascii="仿宋" w:eastAsia="仿宋" w:hAnsi="仿宋" w:cs="仿宋" w:hint="eastAsia"/>
            <w:lang w:eastAsia="zh-CN"/>
          </w:rPr>
          <w:t>前言</w:t>
        </w:r>
        <w:r>
          <w:tab/>
        </w:r>
        <w:r>
          <w:fldChar w:fldCharType="begin"/>
        </w:r>
        <w:r>
          <w:instrText xml:space="preserve"> PAGEREF _Toc29520 \h </w:instrText>
        </w:r>
        <w:r>
          <w:fldChar w:fldCharType="separate"/>
        </w:r>
        <w:r>
          <w:t>3</w:t>
        </w:r>
        <w:r>
          <w:fldChar w:fldCharType="end"/>
        </w:r>
      </w:hyperlink>
    </w:p>
    <w:p>
      <w:pPr>
        <w:pStyle w:val="TOC1"/>
        <w:tabs>
          <w:tab w:val="right" w:leader="dot" w:pos="8306"/>
        </w:tabs>
      </w:pPr>
      <w:hyperlink w:anchor="_Toc19724" w:history="1">
        <w:r>
          <w:rPr>
            <w:rFonts w:ascii="仿宋" w:eastAsia="仿宋" w:hAnsi="仿宋" w:cs="仿宋" w:hint="eastAsia"/>
            <w:lang w:eastAsia="zh-CN"/>
          </w:rPr>
          <w:t>一、项目监理与质量保证</w:t>
        </w:r>
        <w:r>
          <w:tab/>
        </w:r>
        <w:r>
          <w:fldChar w:fldCharType="begin"/>
        </w:r>
        <w:r>
          <w:instrText xml:space="preserve"> PAGEREF _Toc19724 \h </w:instrText>
        </w:r>
        <w:r>
          <w:fldChar w:fldCharType="separate"/>
        </w:r>
        <w:r>
          <w:t>3</w:t>
        </w:r>
        <w:r>
          <w:fldChar w:fldCharType="end"/>
        </w:r>
      </w:hyperlink>
    </w:p>
    <w:p>
      <w:pPr>
        <w:pStyle w:val="TOC2"/>
        <w:tabs>
          <w:tab w:val="right" w:leader="dot" w:pos="8306"/>
        </w:tabs>
      </w:pPr>
      <w:hyperlink w:anchor="_Toc3569" w:history="1">
        <w:r>
          <w:rPr>
            <w:rFonts w:ascii="仿宋" w:eastAsia="仿宋" w:hAnsi="仿宋" w:cs="仿宋" w:hint="eastAsia"/>
            <w:lang w:eastAsia="zh-CN"/>
          </w:rPr>
          <w:t>(一)、监理体系构建</w:t>
        </w:r>
        <w:r>
          <w:tab/>
        </w:r>
        <w:r>
          <w:fldChar w:fldCharType="begin"/>
        </w:r>
        <w:r>
          <w:instrText xml:space="preserve"> PAGEREF _Toc3569 \h </w:instrText>
        </w:r>
        <w:r>
          <w:fldChar w:fldCharType="separate"/>
        </w:r>
        <w:r>
          <w:t>3</w:t>
        </w:r>
        <w:r>
          <w:fldChar w:fldCharType="end"/>
        </w:r>
      </w:hyperlink>
    </w:p>
    <w:p>
      <w:pPr>
        <w:pStyle w:val="TOC2"/>
        <w:tabs>
          <w:tab w:val="right" w:leader="dot" w:pos="8306"/>
        </w:tabs>
      </w:pPr>
      <w:hyperlink w:anchor="_Toc7973" w:history="1">
        <w:r>
          <w:rPr>
            <w:rFonts w:ascii="仿宋" w:eastAsia="仿宋" w:hAnsi="仿宋" w:cs="仿宋" w:hint="eastAsia"/>
            <w:lang w:eastAsia="zh-CN"/>
          </w:rPr>
          <w:t>(二)、质量保证体系实施</w:t>
        </w:r>
        <w:r>
          <w:tab/>
        </w:r>
        <w:r>
          <w:fldChar w:fldCharType="begin"/>
        </w:r>
        <w:r>
          <w:instrText xml:space="preserve"> PAGEREF _Toc7973 \h </w:instrText>
        </w:r>
        <w:r>
          <w:fldChar w:fldCharType="separate"/>
        </w:r>
        <w:r>
          <w:t>4</w:t>
        </w:r>
        <w:r>
          <w:fldChar w:fldCharType="end"/>
        </w:r>
      </w:hyperlink>
    </w:p>
    <w:p>
      <w:pPr>
        <w:pStyle w:val="TOC2"/>
        <w:tabs>
          <w:tab w:val="right" w:leader="dot" w:pos="8306"/>
        </w:tabs>
      </w:pPr>
      <w:hyperlink w:anchor="_Toc30034" w:history="1">
        <w:r>
          <w:rPr>
            <w:rFonts w:ascii="仿宋" w:eastAsia="仿宋" w:hAnsi="仿宋" w:cs="仿宋" w:hint="eastAsia"/>
            <w:lang w:eastAsia="zh-CN"/>
          </w:rPr>
          <w:t>(三)、监理与质量控制流程</w:t>
        </w:r>
        <w:r>
          <w:tab/>
        </w:r>
        <w:r>
          <w:fldChar w:fldCharType="begin"/>
        </w:r>
        <w:r>
          <w:instrText xml:space="preserve"> PAGEREF _Toc30034 \h </w:instrText>
        </w:r>
        <w:r>
          <w:fldChar w:fldCharType="separate"/>
        </w:r>
        <w:r>
          <w:t>4</w:t>
        </w:r>
        <w:r>
          <w:fldChar w:fldCharType="end"/>
        </w:r>
      </w:hyperlink>
    </w:p>
    <w:p>
      <w:pPr>
        <w:pStyle w:val="TOC1"/>
        <w:tabs>
          <w:tab w:val="right" w:leader="dot" w:pos="8306"/>
        </w:tabs>
      </w:pPr>
      <w:hyperlink w:anchor="_Toc1313" w:history="1">
        <w:r>
          <w:rPr>
            <w:rFonts w:ascii="仿宋" w:eastAsia="仿宋" w:hAnsi="仿宋" w:cs="仿宋" w:hint="eastAsia"/>
            <w:lang w:eastAsia="zh-CN"/>
          </w:rPr>
          <w:t>二、建设风险评估分析</w:t>
        </w:r>
        <w:r>
          <w:tab/>
        </w:r>
        <w:r>
          <w:fldChar w:fldCharType="begin"/>
        </w:r>
        <w:r>
          <w:instrText xml:space="preserve"> PAGEREF _Toc1313 \h </w:instrText>
        </w:r>
        <w:r>
          <w:fldChar w:fldCharType="separate"/>
        </w:r>
        <w:r>
          <w:t>5</w:t>
        </w:r>
        <w:r>
          <w:fldChar w:fldCharType="end"/>
        </w:r>
      </w:hyperlink>
    </w:p>
    <w:p>
      <w:pPr>
        <w:pStyle w:val="TOC2"/>
        <w:tabs>
          <w:tab w:val="right" w:leader="dot" w:pos="8306"/>
        </w:tabs>
      </w:pPr>
      <w:hyperlink w:anchor="_Toc20381" w:history="1">
        <w:r>
          <w:rPr>
            <w:rFonts w:ascii="仿宋" w:eastAsia="仿宋" w:hAnsi="仿宋" w:cs="仿宋" w:hint="eastAsia"/>
            <w:lang w:eastAsia="zh-CN"/>
          </w:rPr>
          <w:t>(一)、政策风险分析</w:t>
        </w:r>
        <w:r>
          <w:tab/>
        </w:r>
        <w:r>
          <w:fldChar w:fldCharType="begin"/>
        </w:r>
        <w:r>
          <w:instrText xml:space="preserve"> PAGEREF _Toc20381 \h </w:instrText>
        </w:r>
        <w:r>
          <w:fldChar w:fldCharType="separate"/>
        </w:r>
        <w:r>
          <w:t>5</w:t>
        </w:r>
        <w:r>
          <w:fldChar w:fldCharType="end"/>
        </w:r>
      </w:hyperlink>
    </w:p>
    <w:p>
      <w:pPr>
        <w:pStyle w:val="TOC2"/>
        <w:tabs>
          <w:tab w:val="right" w:leader="dot" w:pos="8306"/>
        </w:tabs>
      </w:pPr>
      <w:hyperlink w:anchor="_Toc12190" w:history="1">
        <w:r>
          <w:rPr>
            <w:rFonts w:ascii="仿宋" w:eastAsia="仿宋" w:hAnsi="仿宋" w:cs="仿宋" w:hint="eastAsia"/>
            <w:lang w:eastAsia="zh-CN"/>
          </w:rPr>
          <w:t>(二)、社会风险分析</w:t>
        </w:r>
        <w:r>
          <w:tab/>
        </w:r>
        <w:r>
          <w:fldChar w:fldCharType="begin"/>
        </w:r>
        <w:r>
          <w:instrText xml:space="preserve"> PAGEREF _Toc12190 \h </w:instrText>
        </w:r>
        <w:r>
          <w:fldChar w:fldCharType="separate"/>
        </w:r>
        <w:r>
          <w:t>6</w:t>
        </w:r>
        <w:r>
          <w:fldChar w:fldCharType="end"/>
        </w:r>
      </w:hyperlink>
    </w:p>
    <w:p>
      <w:pPr>
        <w:pStyle w:val="TOC2"/>
        <w:tabs>
          <w:tab w:val="right" w:leader="dot" w:pos="8306"/>
        </w:tabs>
      </w:pPr>
      <w:hyperlink w:anchor="_Toc2479" w:history="1">
        <w:r>
          <w:rPr>
            <w:rFonts w:ascii="仿宋" w:eastAsia="仿宋" w:hAnsi="仿宋" w:cs="仿宋" w:hint="eastAsia"/>
            <w:lang w:eastAsia="zh-CN"/>
          </w:rPr>
          <w:t>(三)、市场风险分析</w:t>
        </w:r>
        <w:r>
          <w:tab/>
        </w:r>
        <w:r>
          <w:fldChar w:fldCharType="begin"/>
        </w:r>
        <w:r>
          <w:instrText xml:space="preserve"> PAGEREF _Toc2479 \h </w:instrText>
        </w:r>
        <w:r>
          <w:fldChar w:fldCharType="separate"/>
        </w:r>
        <w:r>
          <w:t>8</w:t>
        </w:r>
        <w:r>
          <w:fldChar w:fldCharType="end"/>
        </w:r>
      </w:hyperlink>
    </w:p>
    <w:p>
      <w:pPr>
        <w:pStyle w:val="TOC2"/>
        <w:tabs>
          <w:tab w:val="right" w:leader="dot" w:pos="8306"/>
        </w:tabs>
      </w:pPr>
      <w:hyperlink w:anchor="_Toc9196" w:history="1">
        <w:r>
          <w:rPr>
            <w:rFonts w:ascii="仿宋" w:eastAsia="仿宋" w:hAnsi="仿宋" w:cs="仿宋" w:hint="eastAsia"/>
            <w:lang w:eastAsia="zh-CN"/>
          </w:rPr>
          <w:t>(四)、资金风险分析</w:t>
        </w:r>
        <w:r>
          <w:tab/>
        </w:r>
        <w:r>
          <w:fldChar w:fldCharType="begin"/>
        </w:r>
        <w:r>
          <w:instrText xml:space="preserve"> PAGEREF _Toc9196 \h </w:instrText>
        </w:r>
        <w:r>
          <w:fldChar w:fldCharType="separate"/>
        </w:r>
        <w:r>
          <w:t>8</w:t>
        </w:r>
        <w:r>
          <w:fldChar w:fldCharType="end"/>
        </w:r>
      </w:hyperlink>
    </w:p>
    <w:p>
      <w:pPr>
        <w:pStyle w:val="TOC2"/>
        <w:tabs>
          <w:tab w:val="right" w:leader="dot" w:pos="8306"/>
        </w:tabs>
      </w:pPr>
      <w:hyperlink w:anchor="_Toc22490" w:history="1">
        <w:r>
          <w:rPr>
            <w:rFonts w:ascii="仿宋" w:eastAsia="仿宋" w:hAnsi="仿宋" w:cs="仿宋" w:hint="eastAsia"/>
            <w:lang w:eastAsia="zh-CN"/>
          </w:rPr>
          <w:t>(五)、技术风险分析</w:t>
        </w:r>
        <w:r>
          <w:tab/>
        </w:r>
        <w:r>
          <w:fldChar w:fldCharType="begin"/>
        </w:r>
        <w:r>
          <w:instrText xml:space="preserve"> PAGEREF _Toc22490 \h </w:instrText>
        </w:r>
        <w:r>
          <w:fldChar w:fldCharType="separate"/>
        </w:r>
        <w:r>
          <w:t>10</w:t>
        </w:r>
        <w:r>
          <w:fldChar w:fldCharType="end"/>
        </w:r>
      </w:hyperlink>
    </w:p>
    <w:p>
      <w:pPr>
        <w:pStyle w:val="TOC2"/>
        <w:tabs>
          <w:tab w:val="right" w:leader="dot" w:pos="8306"/>
        </w:tabs>
      </w:pPr>
      <w:hyperlink w:anchor="_Toc79" w:history="1">
        <w:r>
          <w:rPr>
            <w:rFonts w:ascii="仿宋" w:eastAsia="仿宋" w:hAnsi="仿宋" w:cs="仿宋" w:hint="eastAsia"/>
            <w:lang w:eastAsia="zh-CN"/>
          </w:rPr>
          <w:t>(六)、财务风险分析</w:t>
        </w:r>
        <w:r>
          <w:tab/>
        </w:r>
        <w:r>
          <w:fldChar w:fldCharType="begin"/>
        </w:r>
        <w:r>
          <w:instrText xml:space="preserve"> PAGEREF _Toc79 \h </w:instrText>
        </w:r>
        <w:r>
          <w:fldChar w:fldCharType="separate"/>
        </w:r>
        <w:r>
          <w:t>11</w:t>
        </w:r>
        <w:r>
          <w:fldChar w:fldCharType="end"/>
        </w:r>
      </w:hyperlink>
    </w:p>
    <w:p>
      <w:pPr>
        <w:pStyle w:val="TOC2"/>
        <w:tabs>
          <w:tab w:val="right" w:leader="dot" w:pos="8306"/>
        </w:tabs>
      </w:pPr>
      <w:hyperlink w:anchor="_Toc5537" w:history="1">
        <w:r>
          <w:rPr>
            <w:rFonts w:ascii="仿宋" w:eastAsia="仿宋" w:hAnsi="仿宋" w:cs="仿宋" w:hint="eastAsia"/>
            <w:lang w:eastAsia="zh-CN"/>
          </w:rPr>
          <w:t>(七)、管理风险分析</w:t>
        </w:r>
        <w:r>
          <w:tab/>
        </w:r>
        <w:r>
          <w:fldChar w:fldCharType="begin"/>
        </w:r>
        <w:r>
          <w:instrText xml:space="preserve"> PAGEREF _Toc5537 \h </w:instrText>
        </w:r>
        <w:r>
          <w:fldChar w:fldCharType="separate"/>
        </w:r>
        <w:r>
          <w:t>13</w:t>
        </w:r>
        <w:r>
          <w:fldChar w:fldCharType="end"/>
        </w:r>
      </w:hyperlink>
    </w:p>
    <w:p>
      <w:pPr>
        <w:pStyle w:val="TOC2"/>
        <w:tabs>
          <w:tab w:val="right" w:leader="dot" w:pos="8306"/>
        </w:tabs>
      </w:pPr>
      <w:hyperlink w:anchor="_Toc22349" w:history="1">
        <w:r>
          <w:rPr>
            <w:rFonts w:ascii="仿宋" w:eastAsia="仿宋" w:hAnsi="仿宋" w:cs="仿宋" w:hint="eastAsia"/>
            <w:lang w:eastAsia="zh-CN"/>
          </w:rPr>
          <w:t>(八)、其它风险分析</w:t>
        </w:r>
        <w:r>
          <w:tab/>
        </w:r>
        <w:r>
          <w:fldChar w:fldCharType="begin"/>
        </w:r>
        <w:r>
          <w:instrText xml:space="preserve"> PAGEREF _Toc22349 \h </w:instrText>
        </w:r>
        <w:r>
          <w:fldChar w:fldCharType="separate"/>
        </w:r>
        <w:r>
          <w:t>14</w:t>
        </w:r>
        <w:r>
          <w:fldChar w:fldCharType="end"/>
        </w:r>
      </w:hyperlink>
    </w:p>
    <w:p>
      <w:pPr>
        <w:pStyle w:val="TOC2"/>
        <w:tabs>
          <w:tab w:val="right" w:leader="dot" w:pos="8306"/>
        </w:tabs>
      </w:pPr>
      <w:hyperlink w:anchor="_Toc17493" w:history="1">
        <w:r>
          <w:rPr>
            <w:rFonts w:ascii="仿宋" w:eastAsia="仿宋" w:hAnsi="仿宋" w:cs="仿宋" w:hint="eastAsia"/>
            <w:lang w:eastAsia="zh-CN"/>
          </w:rPr>
          <w:t>(九)、社会影响评估</w:t>
        </w:r>
        <w:r>
          <w:tab/>
        </w:r>
        <w:r>
          <w:fldChar w:fldCharType="begin"/>
        </w:r>
        <w:r>
          <w:instrText xml:space="preserve"> PAGEREF _Toc17493 \h </w:instrText>
        </w:r>
        <w:r>
          <w:fldChar w:fldCharType="separate"/>
        </w:r>
        <w:r>
          <w:t>15</w:t>
        </w:r>
        <w:r>
          <w:fldChar w:fldCharType="end"/>
        </w:r>
      </w:hyperlink>
    </w:p>
    <w:p>
      <w:pPr>
        <w:pStyle w:val="TOC1"/>
        <w:tabs>
          <w:tab w:val="right" w:leader="dot" w:pos="8306"/>
        </w:tabs>
      </w:pPr>
      <w:hyperlink w:anchor="_Toc580" w:history="1">
        <w:r>
          <w:rPr>
            <w:rFonts w:ascii="仿宋" w:eastAsia="仿宋" w:hAnsi="仿宋" w:cs="仿宋" w:hint="eastAsia"/>
            <w:lang w:eastAsia="zh-CN"/>
          </w:rPr>
          <w:t>三、财务管理与成本控制</w:t>
        </w:r>
        <w:r>
          <w:tab/>
        </w:r>
        <w:r>
          <w:fldChar w:fldCharType="begin"/>
        </w:r>
        <w:r>
          <w:instrText xml:space="preserve"> PAGEREF _Toc580 \h </w:instrText>
        </w:r>
        <w:r>
          <w:fldChar w:fldCharType="separate"/>
        </w:r>
        <w:r>
          <w:t>17</w:t>
        </w:r>
        <w:r>
          <w:fldChar w:fldCharType="end"/>
        </w:r>
      </w:hyperlink>
    </w:p>
    <w:p>
      <w:pPr>
        <w:pStyle w:val="TOC2"/>
        <w:tabs>
          <w:tab w:val="right" w:leader="dot" w:pos="8306"/>
        </w:tabs>
      </w:pPr>
      <w:hyperlink w:anchor="_Toc10189" w:history="1">
        <w:r>
          <w:rPr>
            <w:rFonts w:ascii="仿宋" w:eastAsia="仿宋" w:hAnsi="仿宋" w:cs="仿宋" w:hint="eastAsia"/>
            <w:lang w:eastAsia="zh-CN"/>
          </w:rPr>
          <w:t>(一)、财务管理体系建设</w:t>
        </w:r>
        <w:r>
          <w:tab/>
        </w:r>
        <w:r>
          <w:fldChar w:fldCharType="begin"/>
        </w:r>
        <w:r>
          <w:instrText xml:space="preserve"> PAGEREF _Toc10189 \h </w:instrText>
        </w:r>
        <w:r>
          <w:fldChar w:fldCharType="separate"/>
        </w:r>
        <w:r>
          <w:t>17</w:t>
        </w:r>
        <w:r>
          <w:fldChar w:fldCharType="end"/>
        </w:r>
      </w:hyperlink>
    </w:p>
    <w:p>
      <w:pPr>
        <w:pStyle w:val="TOC2"/>
        <w:tabs>
          <w:tab w:val="right" w:leader="dot" w:pos="8306"/>
        </w:tabs>
      </w:pPr>
      <w:hyperlink w:anchor="_Toc3556" w:history="1">
        <w:r>
          <w:rPr>
            <w:rFonts w:ascii="仿宋" w:eastAsia="仿宋" w:hAnsi="仿宋" w:cs="仿宋" w:hint="eastAsia"/>
            <w:lang w:eastAsia="zh-CN"/>
          </w:rPr>
          <w:t>(二)、成本控制措施</w:t>
        </w:r>
        <w:r>
          <w:tab/>
        </w:r>
        <w:r>
          <w:fldChar w:fldCharType="begin"/>
        </w:r>
        <w:r>
          <w:instrText xml:space="preserve"> PAGEREF _Toc3556 \h </w:instrText>
        </w:r>
        <w:r>
          <w:fldChar w:fldCharType="separate"/>
        </w:r>
        <w:r>
          <w:t>19</w:t>
        </w:r>
        <w:r>
          <w:fldChar w:fldCharType="end"/>
        </w:r>
      </w:hyperlink>
    </w:p>
    <w:p>
      <w:pPr>
        <w:pStyle w:val="TOC1"/>
        <w:tabs>
          <w:tab w:val="right" w:leader="dot" w:pos="8306"/>
        </w:tabs>
      </w:pPr>
      <w:hyperlink w:anchor="_Toc14718" w:history="1">
        <w:r>
          <w:rPr>
            <w:rFonts w:ascii="仿宋" w:eastAsia="仿宋" w:hAnsi="仿宋" w:cs="仿宋" w:hint="eastAsia"/>
            <w:lang w:eastAsia="zh-CN"/>
          </w:rPr>
          <w:t>四、项目选址研究</w:t>
        </w:r>
        <w:r>
          <w:tab/>
        </w:r>
        <w:r>
          <w:fldChar w:fldCharType="begin"/>
        </w:r>
        <w:r>
          <w:instrText xml:space="preserve"> PAGEREF _Toc14718 \h </w:instrText>
        </w:r>
        <w:r>
          <w:fldChar w:fldCharType="separate"/>
        </w:r>
        <w:r>
          <w:t>20</w:t>
        </w:r>
        <w:r>
          <w:fldChar w:fldCharType="end"/>
        </w:r>
      </w:hyperlink>
    </w:p>
    <w:p>
      <w:pPr>
        <w:pStyle w:val="TOC2"/>
        <w:tabs>
          <w:tab w:val="right" w:leader="dot" w:pos="8306"/>
        </w:tabs>
      </w:pPr>
      <w:hyperlink w:anchor="_Toc14141" w:history="1">
        <w:r>
          <w:rPr>
            <w:rFonts w:ascii="仿宋" w:eastAsia="仿宋" w:hAnsi="仿宋" w:cs="仿宋" w:hint="eastAsia"/>
            <w:lang w:eastAsia="zh-CN"/>
          </w:rPr>
          <w:t>(一)、项目选址原则</w:t>
        </w:r>
        <w:r>
          <w:tab/>
        </w:r>
        <w:r>
          <w:fldChar w:fldCharType="begin"/>
        </w:r>
        <w:r>
          <w:instrText xml:space="preserve"> PAGEREF _Toc14141 \h </w:instrText>
        </w:r>
        <w:r>
          <w:fldChar w:fldCharType="separate"/>
        </w:r>
        <w:r>
          <w:t>20</w:t>
        </w:r>
        <w:r>
          <w:fldChar w:fldCharType="end"/>
        </w:r>
      </w:hyperlink>
    </w:p>
    <w:p>
      <w:pPr>
        <w:pStyle w:val="TOC2"/>
        <w:tabs>
          <w:tab w:val="right" w:leader="dot" w:pos="8306"/>
        </w:tabs>
      </w:pPr>
      <w:hyperlink w:anchor="_Toc11719" w:history="1">
        <w:r>
          <w:rPr>
            <w:rFonts w:ascii="仿宋" w:eastAsia="仿宋" w:hAnsi="仿宋" w:cs="仿宋" w:hint="eastAsia"/>
            <w:lang w:eastAsia="zh-CN"/>
          </w:rPr>
          <w:t>(二)、项目选址</w:t>
        </w:r>
        <w:r>
          <w:tab/>
        </w:r>
        <w:r>
          <w:fldChar w:fldCharType="begin"/>
        </w:r>
        <w:r>
          <w:instrText xml:space="preserve"> PAGEREF _Toc11719 \h </w:instrText>
        </w:r>
        <w:r>
          <w:fldChar w:fldCharType="separate"/>
        </w:r>
        <w:r>
          <w:t>23</w:t>
        </w:r>
        <w:r>
          <w:fldChar w:fldCharType="end"/>
        </w:r>
      </w:hyperlink>
    </w:p>
    <w:p>
      <w:pPr>
        <w:pStyle w:val="TOC2"/>
        <w:tabs>
          <w:tab w:val="right" w:leader="dot" w:pos="8306"/>
        </w:tabs>
      </w:pPr>
      <w:hyperlink w:anchor="_Toc26244" w:history="1">
        <w:r>
          <w:rPr>
            <w:rFonts w:ascii="仿宋" w:eastAsia="仿宋" w:hAnsi="仿宋" w:cs="仿宋" w:hint="eastAsia"/>
            <w:lang w:eastAsia="zh-CN"/>
          </w:rPr>
          <w:t>(三)、建设条件分析</w:t>
        </w:r>
        <w:r>
          <w:tab/>
        </w:r>
        <w:r>
          <w:fldChar w:fldCharType="begin"/>
        </w:r>
        <w:r>
          <w:instrText xml:space="preserve"> PAGEREF _Toc26244 \h </w:instrText>
        </w:r>
        <w:r>
          <w:fldChar w:fldCharType="separate"/>
        </w:r>
        <w:r>
          <w:t>25</w:t>
        </w:r>
        <w:r>
          <w:fldChar w:fldCharType="end"/>
        </w:r>
      </w:hyperlink>
    </w:p>
    <w:p>
      <w:pPr>
        <w:pStyle w:val="TOC2"/>
        <w:tabs>
          <w:tab w:val="right" w:leader="dot" w:pos="8306"/>
        </w:tabs>
      </w:pPr>
      <w:hyperlink w:anchor="_Toc25647" w:history="1">
        <w:r>
          <w:rPr>
            <w:rFonts w:ascii="仿宋" w:eastAsia="仿宋" w:hAnsi="仿宋" w:cs="仿宋" w:hint="eastAsia"/>
            <w:lang w:eastAsia="zh-CN"/>
          </w:rPr>
          <w:t>(四)、用地控制指标</w:t>
        </w:r>
        <w:r>
          <w:tab/>
        </w:r>
        <w:r>
          <w:fldChar w:fldCharType="begin"/>
        </w:r>
        <w:r>
          <w:instrText xml:space="preserve"> PAGEREF _Toc25647 \h </w:instrText>
        </w:r>
        <w:r>
          <w:fldChar w:fldCharType="separate"/>
        </w:r>
        <w:r>
          <w:t>26</w:t>
        </w:r>
        <w:r>
          <w:fldChar w:fldCharType="end"/>
        </w:r>
      </w:hyperlink>
    </w:p>
    <w:p>
      <w:pPr>
        <w:pStyle w:val="TOC2"/>
        <w:tabs>
          <w:tab w:val="right" w:leader="dot" w:pos="8306"/>
        </w:tabs>
      </w:pPr>
      <w:hyperlink w:anchor="_Toc15548" w:history="1">
        <w:r>
          <w:rPr>
            <w:rFonts w:ascii="仿宋" w:eastAsia="仿宋" w:hAnsi="仿宋" w:cs="仿宋" w:hint="eastAsia"/>
            <w:lang w:eastAsia="zh-CN"/>
          </w:rPr>
          <w:t>(五)、地总体要求</w:t>
        </w:r>
        <w:r>
          <w:tab/>
        </w:r>
        <w:r>
          <w:fldChar w:fldCharType="begin"/>
        </w:r>
        <w:r>
          <w:instrText xml:space="preserve"> PAGEREF _Toc15548 \h </w:instrText>
        </w:r>
        <w:r>
          <w:fldChar w:fldCharType="separate"/>
        </w:r>
        <w:r>
          <w:t>28</w:t>
        </w:r>
        <w:r>
          <w:fldChar w:fldCharType="end"/>
        </w:r>
      </w:hyperlink>
    </w:p>
    <w:p>
      <w:pPr>
        <w:pStyle w:val="TOC2"/>
        <w:tabs>
          <w:tab w:val="right" w:leader="dot" w:pos="8306"/>
        </w:tabs>
      </w:pPr>
      <w:hyperlink w:anchor="_Toc8921" w:history="1">
        <w:r>
          <w:rPr>
            <w:rFonts w:ascii="仿宋" w:eastAsia="仿宋" w:hAnsi="仿宋" w:cs="仿宋" w:hint="eastAsia"/>
            <w:lang w:eastAsia="zh-CN"/>
          </w:rPr>
          <w:t>(六)、节约用地措施</w:t>
        </w:r>
        <w:r>
          <w:tab/>
        </w:r>
        <w:r>
          <w:fldChar w:fldCharType="begin"/>
        </w:r>
        <w:r>
          <w:instrText xml:space="preserve"> PAGEREF _Toc8921 \h </w:instrText>
        </w:r>
        <w:r>
          <w:fldChar w:fldCharType="separate"/>
        </w:r>
        <w:r>
          <w:t>29</w:t>
        </w:r>
        <w:r>
          <w:fldChar w:fldCharType="end"/>
        </w:r>
      </w:hyperlink>
    </w:p>
    <w:p>
      <w:pPr>
        <w:pStyle w:val="TOC2"/>
        <w:tabs>
          <w:tab w:val="right" w:leader="dot" w:pos="8306"/>
        </w:tabs>
      </w:pPr>
      <w:hyperlink w:anchor="_Toc13284" w:history="1">
        <w:r>
          <w:rPr>
            <w:rFonts w:ascii="仿宋" w:eastAsia="仿宋" w:hAnsi="仿宋" w:cs="仿宋" w:hint="eastAsia"/>
            <w:lang w:eastAsia="zh-CN"/>
          </w:rPr>
          <w:t>(七)、选址综合评价</w:t>
        </w:r>
        <w:r>
          <w:tab/>
        </w:r>
        <w:r>
          <w:fldChar w:fldCharType="begin"/>
        </w:r>
        <w:r>
          <w:instrText xml:space="preserve"> PAGEREF _Toc13284 \h </w:instrText>
        </w:r>
        <w:r>
          <w:fldChar w:fldCharType="separate"/>
        </w:r>
        <w:r>
          <w:t>31</w:t>
        </w:r>
        <w:r>
          <w:fldChar w:fldCharType="end"/>
        </w:r>
      </w:hyperlink>
    </w:p>
    <w:p>
      <w:pPr>
        <w:pStyle w:val="TOC1"/>
        <w:tabs>
          <w:tab w:val="right" w:leader="dot" w:pos="8306"/>
        </w:tabs>
      </w:pPr>
      <w:hyperlink w:anchor="_Toc16014" w:history="1">
        <w:r>
          <w:rPr>
            <w:rFonts w:ascii="仿宋" w:eastAsia="仿宋" w:hAnsi="仿宋" w:cs="仿宋" w:hint="eastAsia"/>
            <w:lang w:eastAsia="zh-CN"/>
          </w:rPr>
          <w:t>五、注塑机械项目概论</w:t>
        </w:r>
        <w:r>
          <w:tab/>
        </w:r>
        <w:r>
          <w:fldChar w:fldCharType="begin"/>
        </w:r>
        <w:r>
          <w:instrText xml:space="preserve"> PAGEREF _Toc16014 \h </w:instrText>
        </w:r>
        <w:r>
          <w:fldChar w:fldCharType="separate"/>
        </w:r>
        <w:r>
          <w:t>32</w:t>
        </w:r>
        <w:r>
          <w:fldChar w:fldCharType="end"/>
        </w:r>
      </w:hyperlink>
    </w:p>
    <w:p>
      <w:pPr>
        <w:pStyle w:val="TOC2"/>
        <w:tabs>
          <w:tab w:val="right" w:leader="dot" w:pos="8306"/>
        </w:tabs>
      </w:pPr>
      <w:hyperlink w:anchor="_Toc3420" w:history="1">
        <w:r>
          <w:rPr>
            <w:rFonts w:ascii="仿宋" w:eastAsia="仿宋" w:hAnsi="仿宋" w:cs="仿宋" w:hint="eastAsia"/>
            <w:lang w:eastAsia="zh-CN"/>
          </w:rPr>
          <w:t>(一)、项目申报单位概况</w:t>
        </w:r>
        <w:r>
          <w:tab/>
        </w:r>
        <w:r>
          <w:fldChar w:fldCharType="begin"/>
        </w:r>
        <w:r>
          <w:instrText xml:space="preserve"> PAGEREF _Toc3420 \h </w:instrText>
        </w:r>
        <w:r>
          <w:fldChar w:fldCharType="separate"/>
        </w:r>
        <w:r>
          <w:t>32</w:t>
        </w:r>
        <w:r>
          <w:fldChar w:fldCharType="end"/>
        </w:r>
      </w:hyperlink>
    </w:p>
    <w:p>
      <w:pPr>
        <w:pStyle w:val="TOC2"/>
        <w:tabs>
          <w:tab w:val="right" w:leader="dot" w:pos="8306"/>
        </w:tabs>
      </w:pPr>
      <w:hyperlink w:anchor="_Toc7168" w:history="1">
        <w:r>
          <w:rPr>
            <w:rFonts w:ascii="仿宋" w:eastAsia="仿宋" w:hAnsi="仿宋" w:cs="仿宋" w:hint="eastAsia"/>
            <w:lang w:eastAsia="zh-CN"/>
          </w:rPr>
          <w:t>(二)、项目概况</w:t>
        </w:r>
        <w:r>
          <w:tab/>
        </w:r>
        <w:r>
          <w:fldChar w:fldCharType="begin"/>
        </w:r>
        <w:r>
          <w:instrText xml:space="preserve"> PAGEREF _Toc7168 \h </w:instrText>
        </w:r>
        <w:r>
          <w:fldChar w:fldCharType="separate"/>
        </w:r>
        <w:r>
          <w:t>33</w:t>
        </w:r>
        <w:r>
          <w:fldChar w:fldCharType="end"/>
        </w:r>
      </w:hyperlink>
    </w:p>
    <w:p>
      <w:pPr>
        <w:pStyle w:val="TOC1"/>
        <w:tabs>
          <w:tab w:val="right" w:leader="dot" w:pos="8306"/>
        </w:tabs>
      </w:pPr>
      <w:hyperlink w:anchor="_Toc26776" w:history="1">
        <w:r>
          <w:rPr>
            <w:rFonts w:ascii="仿宋" w:eastAsia="仿宋" w:hAnsi="仿宋" w:cs="仿宋" w:hint="eastAsia"/>
            <w:lang w:eastAsia="zh-CN"/>
          </w:rPr>
          <w:t>六、社会影响分析</w:t>
        </w:r>
        <w:r>
          <w:tab/>
        </w:r>
        <w:r>
          <w:fldChar w:fldCharType="begin"/>
        </w:r>
        <w:r>
          <w:instrText xml:space="preserve"> PAGEREF _Toc26776 \h </w:instrText>
        </w:r>
        <w:r>
          <w:fldChar w:fldCharType="separate"/>
        </w:r>
        <w:r>
          <w:t>36</w:t>
        </w:r>
        <w:r>
          <w:fldChar w:fldCharType="end"/>
        </w:r>
      </w:hyperlink>
    </w:p>
    <w:p>
      <w:pPr>
        <w:pStyle w:val="TOC2"/>
        <w:tabs>
          <w:tab w:val="right" w:leader="dot" w:pos="8306"/>
        </w:tabs>
      </w:pPr>
      <w:hyperlink w:anchor="_Toc7220" w:history="1">
        <w:r>
          <w:rPr>
            <w:rFonts w:ascii="仿宋" w:eastAsia="仿宋" w:hAnsi="仿宋" w:cs="仿宋" w:hint="eastAsia"/>
            <w:lang w:eastAsia="zh-CN"/>
          </w:rPr>
          <w:t>(一)、社会影响效果分析</w:t>
        </w:r>
        <w:r>
          <w:tab/>
        </w:r>
        <w:r>
          <w:fldChar w:fldCharType="begin"/>
        </w:r>
        <w:r>
          <w:instrText xml:space="preserve"> PAGEREF _Toc7220 \h </w:instrText>
        </w:r>
        <w:r>
          <w:fldChar w:fldCharType="separate"/>
        </w:r>
        <w:r>
          <w:t>36</w:t>
        </w:r>
        <w:r>
          <w:fldChar w:fldCharType="end"/>
        </w:r>
      </w:hyperlink>
    </w:p>
    <w:p>
      <w:pPr>
        <w:pStyle w:val="TOC2"/>
        <w:tabs>
          <w:tab w:val="right" w:leader="dot" w:pos="8306"/>
        </w:tabs>
      </w:pPr>
      <w:hyperlink w:anchor="_Toc27748" w:history="1">
        <w:r>
          <w:rPr>
            <w:rFonts w:ascii="仿宋" w:eastAsia="仿宋" w:hAnsi="仿宋" w:cs="仿宋" w:hint="eastAsia"/>
            <w:lang w:eastAsia="zh-CN"/>
          </w:rPr>
          <w:t>(二)、社会适应性分析</w:t>
        </w:r>
        <w:r>
          <w:tab/>
        </w:r>
        <w:r>
          <w:fldChar w:fldCharType="begin"/>
        </w:r>
        <w:r>
          <w:instrText xml:space="preserve"> PAGEREF _Toc27748 \h </w:instrText>
        </w:r>
        <w:r>
          <w:fldChar w:fldCharType="separate"/>
        </w:r>
        <w:r>
          <w:t>38</w:t>
        </w:r>
        <w:r>
          <w:fldChar w:fldCharType="end"/>
        </w:r>
      </w:hyperlink>
    </w:p>
    <w:p>
      <w:pPr>
        <w:pStyle w:val="TOC2"/>
        <w:tabs>
          <w:tab w:val="right" w:leader="dot" w:pos="8306"/>
        </w:tabs>
      </w:pPr>
      <w:hyperlink w:anchor="_Toc21816" w:history="1">
        <w:r>
          <w:rPr>
            <w:rFonts w:ascii="仿宋" w:eastAsia="仿宋" w:hAnsi="仿宋" w:cs="仿宋" w:hint="eastAsia"/>
            <w:lang w:eastAsia="zh-CN"/>
          </w:rPr>
          <w:t>(三)、社会风险及对策分析</w:t>
        </w:r>
        <w:r>
          <w:tab/>
        </w:r>
        <w:r>
          <w:fldChar w:fldCharType="begin"/>
        </w:r>
        <w:r>
          <w:instrText xml:space="preserve"> PAGEREF _Toc21816 \h </w:instrText>
        </w:r>
        <w:r>
          <w:fldChar w:fldCharType="separate"/>
        </w:r>
        <w:r>
          <w:t>39</w:t>
        </w:r>
        <w:r>
          <w:fldChar w:fldCharType="end"/>
        </w:r>
      </w:hyperlink>
    </w:p>
    <w:p>
      <w:pPr>
        <w:pStyle w:val="TOC1"/>
        <w:tabs>
          <w:tab w:val="right" w:leader="dot" w:pos="8306"/>
        </w:tabs>
      </w:pPr>
      <w:hyperlink w:anchor="_Toc32576" w:history="1">
        <w:r>
          <w:rPr>
            <w:rFonts w:ascii="仿宋" w:eastAsia="仿宋" w:hAnsi="仿宋" w:cs="仿宋" w:hint="eastAsia"/>
            <w:lang w:eastAsia="zh-CN"/>
          </w:rPr>
          <w:t>七、技术创新与产业升级</w:t>
        </w:r>
        <w:r>
          <w:tab/>
        </w:r>
        <w:r>
          <w:fldChar w:fldCharType="begin"/>
        </w:r>
        <w:r>
          <w:instrText xml:space="preserve"> PAGEREF _Toc32576 \h </w:instrText>
        </w:r>
        <w:r>
          <w:fldChar w:fldCharType="separate"/>
        </w:r>
        <w:r>
          <w:t>43</w:t>
        </w:r>
        <w:r>
          <w:fldChar w:fldCharType="end"/>
        </w:r>
      </w:hyperlink>
    </w:p>
    <w:p>
      <w:pPr>
        <w:pStyle w:val="TOC2"/>
        <w:tabs>
          <w:tab w:val="right" w:leader="dot" w:pos="8306"/>
        </w:tabs>
      </w:pPr>
      <w:hyperlink w:anchor="_Toc16783" w:history="1">
        <w:r>
          <w:rPr>
            <w:rFonts w:ascii="仿宋" w:eastAsia="仿宋" w:hAnsi="仿宋" w:cs="仿宋" w:hint="eastAsia"/>
            <w:lang w:eastAsia="zh-CN"/>
          </w:rPr>
          <w:t>(一)、技术创新方向与目标</w:t>
        </w:r>
        <w:r>
          <w:tab/>
        </w:r>
        <w:r>
          <w:fldChar w:fldCharType="begin"/>
        </w:r>
        <w:r>
          <w:instrText xml:space="preserve"> PAGEREF _Toc16783 \h </w:instrText>
        </w:r>
        <w:r>
          <w:fldChar w:fldCharType="separate"/>
        </w:r>
        <w:r>
          <w:t>43</w:t>
        </w:r>
        <w:r>
          <w:fldChar w:fldCharType="end"/>
        </w:r>
      </w:hyperlink>
    </w:p>
    <w:p>
      <w:pPr>
        <w:pStyle w:val="TOC2"/>
        <w:tabs>
          <w:tab w:val="right" w:leader="dot" w:pos="8306"/>
        </w:tabs>
      </w:pPr>
      <w:hyperlink w:anchor="_Toc12188" w:history="1">
        <w:r>
          <w:rPr>
            <w:rFonts w:ascii="仿宋" w:eastAsia="仿宋" w:hAnsi="仿宋" w:cs="仿宋" w:hint="eastAsia"/>
            <w:lang w:eastAsia="zh-CN"/>
          </w:rPr>
          <w:t>(二)、产业升级路径与措施</w:t>
        </w:r>
        <w:r>
          <w:tab/>
        </w:r>
        <w:r>
          <w:fldChar w:fldCharType="begin"/>
        </w:r>
        <w:r>
          <w:instrText xml:space="preserve"> PAGEREF _Toc12188 \h </w:instrText>
        </w:r>
        <w:r>
          <w:fldChar w:fldCharType="separate"/>
        </w:r>
        <w:r>
          <w:t>44</w:t>
        </w:r>
        <w:r>
          <w:fldChar w:fldCharType="end"/>
        </w:r>
      </w:hyperlink>
    </w:p>
    <w:p>
      <w:pPr>
        <w:pStyle w:val="TOC1"/>
        <w:tabs>
          <w:tab w:val="right" w:leader="dot" w:pos="8306"/>
        </w:tabs>
      </w:pPr>
      <w:hyperlink w:anchor="_Toc9209" w:history="1">
        <w:r>
          <w:rPr>
            <w:rFonts w:ascii="仿宋" w:eastAsia="仿宋" w:hAnsi="仿宋" w:cs="仿宋" w:hint="eastAsia"/>
            <w:lang w:eastAsia="zh-CN"/>
          </w:rPr>
          <w:t>八、环境保护与绿色发展</w:t>
        </w:r>
        <w:r>
          <w:tab/>
        </w:r>
        <w:r>
          <w:fldChar w:fldCharType="begin"/>
        </w:r>
        <w:r>
          <w:instrText xml:space="preserve"> PAGEREF _Toc9209 \h </w:instrText>
        </w:r>
        <w:r>
          <w:fldChar w:fldCharType="separate"/>
        </w:r>
        <w:r>
          <w:t>46</w:t>
        </w:r>
        <w:r>
          <w:fldChar w:fldCharType="end"/>
        </w:r>
      </w:hyperlink>
    </w:p>
    <w:p>
      <w:pPr>
        <w:pStyle w:val="TOC2"/>
        <w:tabs>
          <w:tab w:val="right" w:leader="dot" w:pos="8306"/>
        </w:tabs>
      </w:pPr>
      <w:hyperlink w:anchor="_Toc13056" w:history="1">
        <w:r>
          <w:rPr>
            <w:rFonts w:ascii="仿宋" w:eastAsia="仿宋" w:hAnsi="仿宋" w:cs="仿宋" w:hint="eastAsia"/>
            <w:lang w:eastAsia="zh-CN"/>
          </w:rPr>
          <w:t>(一)、环境保护措施</w:t>
        </w:r>
        <w:r>
          <w:tab/>
        </w:r>
        <w:r>
          <w:fldChar w:fldCharType="begin"/>
        </w:r>
        <w:r>
          <w:instrText xml:space="preserve"> PAGEREF _Toc13056 \h </w:instrText>
        </w:r>
        <w:r>
          <w:fldChar w:fldCharType="separate"/>
        </w:r>
        <w:r>
          <w:t>46</w:t>
        </w:r>
        <w:r>
          <w:fldChar w:fldCharType="end"/>
        </w:r>
      </w:hyperlink>
    </w:p>
    <w:p>
      <w:pPr>
        <w:pStyle w:val="TOC2"/>
        <w:tabs>
          <w:tab w:val="right" w:leader="dot" w:pos="8306"/>
        </w:tabs>
      </w:pPr>
      <w:hyperlink w:anchor="_Toc2692" w:history="1">
        <w:r>
          <w:rPr>
            <w:rFonts w:ascii="仿宋" w:eastAsia="仿宋" w:hAnsi="仿宋" w:cs="仿宋" w:hint="eastAsia"/>
            <w:lang w:eastAsia="zh-CN"/>
          </w:rPr>
          <w:t>(二)、绿色发展与可持续发展策略</w:t>
        </w:r>
        <w:r>
          <w:tab/>
        </w:r>
        <w:r>
          <w:fldChar w:fldCharType="begin"/>
        </w:r>
        <w:r>
          <w:instrText xml:space="preserve"> PAGEREF _Toc2692 \h </w:instrText>
        </w:r>
        <w:r>
          <w:fldChar w:fldCharType="separate"/>
        </w:r>
        <w:r>
          <w:t>47</w:t>
        </w:r>
        <w:r>
          <w:fldChar w:fldCharType="end"/>
        </w:r>
      </w:hyperlink>
    </w:p>
    <w:p>
      <w:pPr>
        <w:pStyle w:val="TOC1"/>
        <w:tabs>
          <w:tab w:val="right" w:leader="dot" w:pos="8306"/>
        </w:tabs>
      </w:pPr>
      <w:hyperlink w:anchor="_Toc23392" w:history="1">
        <w:r>
          <w:rPr>
            <w:rFonts w:ascii="仿宋" w:eastAsia="仿宋" w:hAnsi="仿宋" w:cs="仿宋" w:hint="eastAsia"/>
            <w:lang w:eastAsia="zh-CN"/>
          </w:rPr>
          <w:t>九、土地利用与规划方案</w:t>
        </w:r>
        <w:r>
          <w:tab/>
        </w:r>
        <w:r>
          <w:fldChar w:fldCharType="begin"/>
        </w:r>
        <w:r>
          <w:instrText xml:space="preserve"> PAGEREF _Toc23392 \h </w:instrText>
        </w:r>
        <w:r>
          <w:fldChar w:fldCharType="separate"/>
        </w:r>
        <w:r>
          <w:t>49</w:t>
        </w:r>
        <w:r>
          <w:fldChar w:fldCharType="end"/>
        </w:r>
      </w:hyperlink>
    </w:p>
    <w:p>
      <w:pPr>
        <w:pStyle w:val="TOC2"/>
        <w:tabs>
          <w:tab w:val="right" w:leader="dot" w:pos="8306"/>
        </w:tabs>
      </w:pPr>
      <w:hyperlink w:anchor="_Toc29442" w:history="1">
        <w:r>
          <w:rPr>
            <w:rFonts w:ascii="仿宋" w:eastAsia="仿宋" w:hAnsi="仿宋" w:cs="仿宋" w:hint="eastAsia"/>
            <w:lang w:eastAsia="zh-CN"/>
          </w:rPr>
          <w:t>(一)、项目用地情况分析</w:t>
        </w:r>
        <w:r>
          <w:tab/>
        </w:r>
        <w:r>
          <w:fldChar w:fldCharType="begin"/>
        </w:r>
        <w:r>
          <w:instrText xml:space="preserve"> PAGEREF _Toc29442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216" w:history="1">
        <w:r>
          <w:rPr>
            <w:rFonts w:ascii="仿宋" w:eastAsia="仿宋" w:hAnsi="仿宋" w:cs="仿宋" w:hint="eastAsia"/>
            <w:lang w:eastAsia="zh-CN"/>
          </w:rPr>
          <w:t>(二)、土地利用规划方案</w:t>
        </w:r>
        <w:r>
          <w:tab/>
        </w:r>
        <w:r>
          <w:fldChar w:fldCharType="begin"/>
        </w:r>
        <w:r>
          <w:instrText xml:space="preserve"> PAGEREF _Toc7216 \h </w:instrText>
        </w:r>
        <w:r>
          <w:fldChar w:fldCharType="separate"/>
        </w:r>
        <w:r>
          <w:t>50</w:t>
        </w:r>
        <w:r>
          <w:fldChar w:fldCharType="end"/>
        </w:r>
      </w:hyperlink>
    </w:p>
    <w:p>
      <w:pPr>
        <w:pStyle w:val="TOC1"/>
        <w:tabs>
          <w:tab w:val="right" w:leader="dot" w:pos="8306"/>
        </w:tabs>
      </w:pPr>
      <w:hyperlink w:anchor="_Toc25689" w:history="1">
        <w:r>
          <w:rPr>
            <w:rFonts w:ascii="仿宋" w:eastAsia="仿宋" w:hAnsi="仿宋" w:cs="仿宋" w:hint="eastAsia"/>
            <w:lang w:eastAsia="zh-CN"/>
          </w:rPr>
          <w:t>十、环境保护与治理方案</w:t>
        </w:r>
        <w:r>
          <w:tab/>
        </w:r>
        <w:r>
          <w:fldChar w:fldCharType="begin"/>
        </w:r>
        <w:r>
          <w:instrText xml:space="preserve"> PAGEREF _Toc25689 \h </w:instrText>
        </w:r>
        <w:r>
          <w:fldChar w:fldCharType="separate"/>
        </w:r>
        <w:r>
          <w:t>51</w:t>
        </w:r>
        <w:r>
          <w:fldChar w:fldCharType="end"/>
        </w:r>
      </w:hyperlink>
    </w:p>
    <w:p>
      <w:pPr>
        <w:pStyle w:val="TOC2"/>
        <w:tabs>
          <w:tab w:val="right" w:leader="dot" w:pos="8306"/>
        </w:tabs>
      </w:pPr>
      <w:hyperlink w:anchor="_Toc17650" w:history="1">
        <w:r>
          <w:rPr>
            <w:rFonts w:ascii="仿宋" w:eastAsia="仿宋" w:hAnsi="仿宋" w:cs="仿宋" w:hint="eastAsia"/>
            <w:lang w:eastAsia="zh-CN"/>
          </w:rPr>
          <w:t>(一)、项目环境影响评估</w:t>
        </w:r>
        <w:r>
          <w:tab/>
        </w:r>
        <w:r>
          <w:fldChar w:fldCharType="begin"/>
        </w:r>
        <w:r>
          <w:instrText xml:space="preserve"> PAGEREF _Toc17650 \h </w:instrText>
        </w:r>
        <w:r>
          <w:fldChar w:fldCharType="separate"/>
        </w:r>
        <w:r>
          <w:t>51</w:t>
        </w:r>
        <w:r>
          <w:fldChar w:fldCharType="end"/>
        </w:r>
      </w:hyperlink>
    </w:p>
    <w:p>
      <w:pPr>
        <w:pStyle w:val="TOC2"/>
        <w:tabs>
          <w:tab w:val="right" w:leader="dot" w:pos="8306"/>
        </w:tabs>
      </w:pPr>
      <w:hyperlink w:anchor="_Toc11093" w:history="1">
        <w:r>
          <w:rPr>
            <w:rFonts w:ascii="仿宋" w:eastAsia="仿宋" w:hAnsi="仿宋" w:cs="仿宋" w:hint="eastAsia"/>
            <w:lang w:eastAsia="zh-CN"/>
          </w:rPr>
          <w:t>(二)、环境保护措施与治理方案</w:t>
        </w:r>
        <w:r>
          <w:tab/>
        </w:r>
        <w:r>
          <w:fldChar w:fldCharType="begin"/>
        </w:r>
        <w:r>
          <w:instrText xml:space="preserve"> PAGEREF _Toc11093 \h </w:instrText>
        </w:r>
        <w:r>
          <w:fldChar w:fldCharType="separate"/>
        </w:r>
        <w:r>
          <w:t>51</w:t>
        </w:r>
        <w:r>
          <w:fldChar w:fldCharType="end"/>
        </w:r>
      </w:hyperlink>
    </w:p>
    <w:p>
      <w:pPr>
        <w:pStyle w:val="TOC1"/>
        <w:tabs>
          <w:tab w:val="right" w:leader="dot" w:pos="8306"/>
        </w:tabs>
      </w:pPr>
      <w:hyperlink w:anchor="_Toc1364" w:history="1">
        <w:r>
          <w:rPr>
            <w:rFonts w:ascii="仿宋" w:eastAsia="仿宋" w:hAnsi="仿宋" w:cs="仿宋" w:hint="eastAsia"/>
            <w:lang w:eastAsia="zh-CN"/>
          </w:rPr>
          <w:t>十一、安全与应急管理</w:t>
        </w:r>
        <w:r>
          <w:tab/>
        </w:r>
        <w:r>
          <w:fldChar w:fldCharType="begin"/>
        </w:r>
        <w:r>
          <w:instrText xml:space="preserve"> PAGEREF _Toc1364 \h </w:instrText>
        </w:r>
        <w:r>
          <w:fldChar w:fldCharType="separate"/>
        </w:r>
        <w:r>
          <w:t>52</w:t>
        </w:r>
        <w:r>
          <w:fldChar w:fldCharType="end"/>
        </w:r>
      </w:hyperlink>
    </w:p>
    <w:p>
      <w:pPr>
        <w:pStyle w:val="TOC2"/>
        <w:tabs>
          <w:tab w:val="right" w:leader="dot" w:pos="8306"/>
        </w:tabs>
      </w:pPr>
      <w:hyperlink w:anchor="_Toc7891" w:history="1">
        <w:r>
          <w:rPr>
            <w:rFonts w:ascii="仿宋" w:eastAsia="仿宋" w:hAnsi="仿宋" w:cs="仿宋" w:hint="eastAsia"/>
            <w:lang w:eastAsia="zh-CN"/>
          </w:rPr>
          <w:t>(一)、安全生产管理</w:t>
        </w:r>
        <w:r>
          <w:tab/>
        </w:r>
        <w:r>
          <w:fldChar w:fldCharType="begin"/>
        </w:r>
        <w:r>
          <w:instrText xml:space="preserve"> PAGEREF _Toc7891 \h </w:instrText>
        </w:r>
        <w:r>
          <w:fldChar w:fldCharType="separate"/>
        </w:r>
        <w:r>
          <w:t>52</w:t>
        </w:r>
        <w:r>
          <w:fldChar w:fldCharType="end"/>
        </w:r>
      </w:hyperlink>
    </w:p>
    <w:p>
      <w:pPr>
        <w:pStyle w:val="TOC2"/>
        <w:tabs>
          <w:tab w:val="right" w:leader="dot" w:pos="8306"/>
        </w:tabs>
      </w:pPr>
      <w:hyperlink w:anchor="_Toc12053" w:history="1">
        <w:r>
          <w:rPr>
            <w:rFonts w:ascii="仿宋" w:eastAsia="仿宋" w:hAnsi="仿宋" w:cs="仿宋" w:hint="eastAsia"/>
            <w:lang w:eastAsia="zh-CN"/>
          </w:rPr>
          <w:t>(二)、应急预案与响应</w:t>
        </w:r>
        <w:r>
          <w:tab/>
        </w:r>
        <w:r>
          <w:fldChar w:fldCharType="begin"/>
        </w:r>
        <w:r>
          <w:instrText xml:space="preserve"> PAGEREF _Toc12053 \h </w:instrText>
        </w:r>
        <w:r>
          <w:fldChar w:fldCharType="separate"/>
        </w:r>
        <w:r>
          <w:t>53</w:t>
        </w:r>
        <w:r>
          <w:fldChar w:fldCharType="end"/>
        </w:r>
      </w:hyperlink>
    </w:p>
    <w:p>
      <w:pPr>
        <w:pStyle w:val="TOC1"/>
        <w:tabs>
          <w:tab w:val="right" w:leader="dot" w:pos="8306"/>
        </w:tabs>
      </w:pPr>
      <w:hyperlink w:anchor="_Toc11907" w:history="1">
        <w:r>
          <w:rPr>
            <w:rFonts w:ascii="仿宋" w:eastAsia="仿宋" w:hAnsi="仿宋" w:cs="仿宋" w:hint="eastAsia"/>
            <w:lang w:eastAsia="zh-CN"/>
          </w:rPr>
          <w:t>十二、项目进度计划</w:t>
        </w:r>
        <w:r>
          <w:tab/>
        </w:r>
        <w:r>
          <w:fldChar w:fldCharType="begin"/>
        </w:r>
        <w:r>
          <w:instrText xml:space="preserve"> PAGEREF _Toc11907 \h </w:instrText>
        </w:r>
        <w:r>
          <w:fldChar w:fldCharType="separate"/>
        </w:r>
        <w:r>
          <w:t>55</w:t>
        </w:r>
        <w:r>
          <w:fldChar w:fldCharType="end"/>
        </w:r>
      </w:hyperlink>
    </w:p>
    <w:p>
      <w:pPr>
        <w:pStyle w:val="TOC2"/>
        <w:tabs>
          <w:tab w:val="right" w:leader="dot" w:pos="8306"/>
        </w:tabs>
      </w:pPr>
      <w:hyperlink w:anchor="_Toc3150" w:history="1">
        <w:r>
          <w:rPr>
            <w:rFonts w:ascii="仿宋" w:eastAsia="仿宋" w:hAnsi="仿宋" w:cs="仿宋" w:hint="eastAsia"/>
            <w:lang w:eastAsia="zh-CN"/>
          </w:rPr>
          <w:t>(一)、建设周期</w:t>
        </w:r>
        <w:r>
          <w:tab/>
        </w:r>
        <w:r>
          <w:fldChar w:fldCharType="begin"/>
        </w:r>
        <w:r>
          <w:instrText xml:space="preserve"> PAGEREF _Toc3150 \h </w:instrText>
        </w:r>
        <w:r>
          <w:fldChar w:fldCharType="separate"/>
        </w:r>
        <w:r>
          <w:t>55</w:t>
        </w:r>
        <w:r>
          <w:fldChar w:fldCharType="end"/>
        </w:r>
      </w:hyperlink>
    </w:p>
    <w:p>
      <w:pPr>
        <w:pStyle w:val="TOC2"/>
        <w:tabs>
          <w:tab w:val="right" w:leader="dot" w:pos="8306"/>
        </w:tabs>
      </w:pPr>
      <w:hyperlink w:anchor="_Toc22683" w:history="1">
        <w:r>
          <w:rPr>
            <w:rFonts w:ascii="仿宋" w:eastAsia="仿宋" w:hAnsi="仿宋" w:cs="仿宋" w:hint="eastAsia"/>
            <w:lang w:eastAsia="zh-CN"/>
          </w:rPr>
          <w:t>(二)、建设进度</w:t>
        </w:r>
        <w:r>
          <w:tab/>
        </w:r>
        <w:r>
          <w:fldChar w:fldCharType="begin"/>
        </w:r>
        <w:r>
          <w:instrText xml:space="preserve"> PAGEREF _Toc22683 \h </w:instrText>
        </w:r>
        <w:r>
          <w:fldChar w:fldCharType="separate"/>
        </w:r>
        <w:r>
          <w:t>55</w:t>
        </w:r>
        <w:r>
          <w:fldChar w:fldCharType="end"/>
        </w:r>
      </w:hyperlink>
    </w:p>
    <w:p>
      <w:pPr>
        <w:pStyle w:val="TOC2"/>
        <w:tabs>
          <w:tab w:val="right" w:leader="dot" w:pos="8306"/>
        </w:tabs>
      </w:pPr>
      <w:hyperlink w:anchor="_Toc5335" w:history="1">
        <w:r>
          <w:rPr>
            <w:rFonts w:ascii="仿宋" w:eastAsia="仿宋" w:hAnsi="仿宋" w:cs="仿宋" w:hint="eastAsia"/>
            <w:lang w:eastAsia="zh-CN"/>
          </w:rPr>
          <w:t>(三)、进度安排注意事项</w:t>
        </w:r>
        <w:r>
          <w:tab/>
        </w:r>
        <w:r>
          <w:fldChar w:fldCharType="begin"/>
        </w:r>
        <w:r>
          <w:instrText xml:space="preserve"> PAGEREF _Toc5335 \h </w:instrText>
        </w:r>
        <w:r>
          <w:fldChar w:fldCharType="separate"/>
        </w:r>
        <w:r>
          <w:t>57</w:t>
        </w:r>
        <w:r>
          <w:fldChar w:fldCharType="end"/>
        </w:r>
      </w:hyperlink>
    </w:p>
    <w:p>
      <w:pPr>
        <w:pStyle w:val="TOC2"/>
        <w:tabs>
          <w:tab w:val="right" w:leader="dot" w:pos="8306"/>
        </w:tabs>
      </w:pPr>
      <w:hyperlink w:anchor="_Toc17961" w:history="1">
        <w:r>
          <w:rPr>
            <w:rFonts w:ascii="仿宋" w:eastAsia="仿宋" w:hAnsi="仿宋" w:cs="仿宋" w:hint="eastAsia"/>
            <w:lang w:eastAsia="zh-CN"/>
          </w:rPr>
          <w:t>(四)、人力资源配置</w:t>
        </w:r>
        <w:r>
          <w:tab/>
        </w:r>
        <w:r>
          <w:fldChar w:fldCharType="begin"/>
        </w:r>
        <w:r>
          <w:instrText xml:space="preserve"> PAGEREF _Toc17961 \h </w:instrText>
        </w:r>
        <w:r>
          <w:fldChar w:fldCharType="separate"/>
        </w:r>
        <w:r>
          <w:t>58</w:t>
        </w:r>
        <w:r>
          <w:fldChar w:fldCharType="end"/>
        </w:r>
      </w:hyperlink>
    </w:p>
    <w:p>
      <w:pPr>
        <w:pStyle w:val="TOC2"/>
        <w:tabs>
          <w:tab w:val="right" w:leader="dot" w:pos="8306"/>
        </w:tabs>
      </w:pPr>
      <w:hyperlink w:anchor="_Toc25554" w:history="1">
        <w:r>
          <w:rPr>
            <w:rFonts w:ascii="仿宋" w:eastAsia="仿宋" w:hAnsi="仿宋" w:cs="仿宋" w:hint="eastAsia"/>
            <w:lang w:eastAsia="zh-CN"/>
          </w:rPr>
          <w:t>(五)、员工培训</w:t>
        </w:r>
        <w:r>
          <w:tab/>
        </w:r>
        <w:r>
          <w:fldChar w:fldCharType="begin"/>
        </w:r>
        <w:r>
          <w:instrText xml:space="preserve"> PAGEREF _Toc25554 \h </w:instrText>
        </w:r>
        <w:r>
          <w:fldChar w:fldCharType="separate"/>
        </w:r>
        <w:r>
          <w:t>60</w:t>
        </w:r>
        <w:r>
          <w:fldChar w:fldCharType="end"/>
        </w:r>
      </w:hyperlink>
    </w:p>
    <w:p>
      <w:pPr>
        <w:pStyle w:val="TOC2"/>
        <w:tabs>
          <w:tab w:val="right" w:leader="dot" w:pos="8306"/>
        </w:tabs>
      </w:pPr>
      <w:hyperlink w:anchor="_Toc2790" w:history="1">
        <w:r>
          <w:rPr>
            <w:rFonts w:ascii="仿宋" w:eastAsia="仿宋" w:hAnsi="仿宋" w:cs="仿宋" w:hint="eastAsia"/>
            <w:lang w:eastAsia="zh-CN"/>
          </w:rPr>
          <w:t>(六)、项目实施保障</w:t>
        </w:r>
        <w:r>
          <w:tab/>
        </w:r>
        <w:r>
          <w:fldChar w:fldCharType="begin"/>
        </w:r>
        <w:r>
          <w:instrText xml:space="preserve"> PAGEREF _Toc2790 \h </w:instrText>
        </w:r>
        <w:r>
          <w:fldChar w:fldCharType="separate"/>
        </w:r>
        <w:r>
          <w:t>61</w:t>
        </w:r>
        <w:r>
          <w:fldChar w:fldCharType="end"/>
        </w:r>
      </w:hyperlink>
    </w:p>
    <w:p>
      <w:pPr>
        <w:pStyle w:val="TOC2"/>
        <w:tabs>
          <w:tab w:val="right" w:leader="dot" w:pos="8306"/>
        </w:tabs>
      </w:pPr>
      <w:hyperlink w:anchor="_Toc5806" w:history="1">
        <w:r>
          <w:rPr>
            <w:rFonts w:ascii="仿宋" w:eastAsia="仿宋" w:hAnsi="仿宋" w:cs="仿宋" w:hint="eastAsia"/>
            <w:lang w:eastAsia="zh-CN"/>
          </w:rPr>
          <w:t>(七)、安全规范管理</w:t>
        </w:r>
        <w:r>
          <w:tab/>
        </w:r>
        <w:r>
          <w:fldChar w:fldCharType="begin"/>
        </w:r>
        <w:r>
          <w:instrText xml:space="preserve"> PAGEREF _Toc5806 \h </w:instrText>
        </w:r>
        <w:r>
          <w:fldChar w:fldCharType="separate"/>
        </w:r>
        <w:r>
          <w:t>61</w:t>
        </w:r>
        <w:r>
          <w:fldChar w:fldCharType="end"/>
        </w:r>
      </w:hyperlink>
    </w:p>
    <w:p>
      <w:pPr>
        <w:pStyle w:val="TOC1"/>
        <w:tabs>
          <w:tab w:val="right" w:leader="dot" w:pos="8306"/>
        </w:tabs>
      </w:pPr>
      <w:hyperlink w:anchor="_Toc11451" w:history="1">
        <w:r>
          <w:rPr>
            <w:rFonts w:ascii="仿宋" w:eastAsia="仿宋" w:hAnsi="仿宋" w:cs="仿宋" w:hint="eastAsia"/>
            <w:lang w:eastAsia="zh-CN"/>
          </w:rPr>
          <w:t>十三、人力资源管理与开发</w:t>
        </w:r>
        <w:r>
          <w:tab/>
        </w:r>
        <w:r>
          <w:fldChar w:fldCharType="begin"/>
        </w:r>
        <w:r>
          <w:instrText xml:space="preserve"> PAGEREF _Toc11451 \h </w:instrText>
        </w:r>
        <w:r>
          <w:fldChar w:fldCharType="separate"/>
        </w:r>
        <w:r>
          <w:t>63</w:t>
        </w:r>
        <w:r>
          <w:fldChar w:fldCharType="end"/>
        </w:r>
      </w:hyperlink>
    </w:p>
    <w:p>
      <w:pPr>
        <w:pStyle w:val="TOC2"/>
        <w:tabs>
          <w:tab w:val="right" w:leader="dot" w:pos="8306"/>
        </w:tabs>
      </w:pPr>
      <w:hyperlink w:anchor="_Toc18715" w:history="1">
        <w:r>
          <w:rPr>
            <w:rFonts w:ascii="仿宋" w:eastAsia="仿宋" w:hAnsi="仿宋" w:cs="仿宋" w:hint="eastAsia"/>
            <w:lang w:eastAsia="zh-CN"/>
          </w:rPr>
          <w:t>(一)、人力资源规划</w:t>
        </w:r>
        <w:r>
          <w:tab/>
        </w:r>
        <w:r>
          <w:fldChar w:fldCharType="begin"/>
        </w:r>
        <w:r>
          <w:instrText xml:space="preserve"> PAGEREF _Toc18715 \h </w:instrText>
        </w:r>
        <w:r>
          <w:fldChar w:fldCharType="separate"/>
        </w:r>
        <w:r>
          <w:t>63</w:t>
        </w:r>
        <w:r>
          <w:fldChar w:fldCharType="end"/>
        </w:r>
      </w:hyperlink>
    </w:p>
    <w:p>
      <w:pPr>
        <w:pStyle w:val="TOC2"/>
        <w:tabs>
          <w:tab w:val="right" w:leader="dot" w:pos="8306"/>
        </w:tabs>
      </w:pPr>
      <w:hyperlink w:anchor="_Toc30805" w:history="1">
        <w:r>
          <w:rPr>
            <w:rFonts w:ascii="仿宋" w:eastAsia="仿宋" w:hAnsi="仿宋" w:cs="仿宋" w:hint="eastAsia"/>
            <w:lang w:eastAsia="zh-CN"/>
          </w:rPr>
          <w:t>(二)、人力资源开发与培训</w:t>
        </w:r>
        <w:r>
          <w:tab/>
        </w:r>
        <w:r>
          <w:fldChar w:fldCharType="begin"/>
        </w:r>
        <w:r>
          <w:instrText xml:space="preserve"> PAGEREF _Toc30805 \h </w:instrText>
        </w:r>
        <w:r>
          <w:fldChar w:fldCharType="separate"/>
        </w:r>
        <w:r>
          <w:t>64</w:t>
        </w:r>
        <w:r>
          <w:fldChar w:fldCharType="end"/>
        </w:r>
      </w:hyperlink>
    </w:p>
    <w:p>
      <w:pPr>
        <w:pStyle w:val="TOC1"/>
        <w:tabs>
          <w:tab w:val="right" w:leader="dot" w:pos="8306"/>
        </w:tabs>
      </w:pPr>
      <w:hyperlink w:anchor="_Toc15814" w:history="1">
        <w:r>
          <w:rPr>
            <w:rFonts w:ascii="仿宋" w:eastAsia="仿宋" w:hAnsi="仿宋" w:cs="仿宋" w:hint="eastAsia"/>
            <w:lang w:eastAsia="zh-CN"/>
          </w:rPr>
          <w:t>十四、创新驱动与持续发展</w:t>
        </w:r>
        <w:r>
          <w:tab/>
        </w:r>
        <w:r>
          <w:fldChar w:fldCharType="begin"/>
        </w:r>
        <w:r>
          <w:instrText xml:space="preserve"> PAGEREF _Toc15814 \h </w:instrText>
        </w:r>
        <w:r>
          <w:fldChar w:fldCharType="separate"/>
        </w:r>
        <w:r>
          <w:t>67</w:t>
        </w:r>
        <w:r>
          <w:fldChar w:fldCharType="end"/>
        </w:r>
      </w:hyperlink>
    </w:p>
    <w:p>
      <w:pPr>
        <w:pStyle w:val="TOC2"/>
        <w:tabs>
          <w:tab w:val="right" w:leader="dot" w:pos="8306"/>
        </w:tabs>
      </w:pPr>
      <w:hyperlink w:anchor="_Toc4992" w:history="1">
        <w:r>
          <w:rPr>
            <w:rFonts w:ascii="仿宋" w:eastAsia="仿宋" w:hAnsi="仿宋" w:cs="仿宋" w:hint="eastAsia"/>
            <w:lang w:eastAsia="zh-CN"/>
          </w:rPr>
          <w:t>(一)、创新驱动战略实施</w:t>
        </w:r>
        <w:r>
          <w:tab/>
        </w:r>
        <w:r>
          <w:fldChar w:fldCharType="begin"/>
        </w:r>
        <w:r>
          <w:instrText xml:space="preserve"> PAGEREF _Toc4992 \h </w:instrText>
        </w:r>
        <w:r>
          <w:fldChar w:fldCharType="separate"/>
        </w:r>
        <w:r>
          <w:t>67</w:t>
        </w:r>
        <w:r>
          <w:fldChar w:fldCharType="end"/>
        </w:r>
      </w:hyperlink>
    </w:p>
    <w:p>
      <w:pPr>
        <w:pStyle w:val="TOC2"/>
        <w:tabs>
          <w:tab w:val="right" w:leader="dot" w:pos="8306"/>
        </w:tabs>
      </w:pPr>
      <w:hyperlink w:anchor="_Toc476" w:history="1">
        <w:r>
          <w:rPr>
            <w:rFonts w:ascii="仿宋" w:eastAsia="仿宋" w:hAnsi="仿宋" w:cs="仿宋" w:hint="eastAsia"/>
            <w:lang w:eastAsia="zh-CN"/>
          </w:rPr>
          <w:t>(二)、持续发展路径探索</w:t>
        </w:r>
        <w:r>
          <w:tab/>
        </w:r>
        <w:r>
          <w:fldChar w:fldCharType="begin"/>
        </w:r>
        <w:r>
          <w:instrText xml:space="preserve"> PAGEREF _Toc476 \h </w:instrText>
        </w:r>
        <w:r>
          <w:fldChar w:fldCharType="separate"/>
        </w:r>
        <w:r>
          <w:t>68</w:t>
        </w:r>
        <w:r>
          <w:fldChar w:fldCharType="end"/>
        </w:r>
      </w:hyperlink>
    </w:p>
    <w:p>
      <w:pPr>
        <w:pStyle w:val="TOC1"/>
        <w:tabs>
          <w:tab w:val="right" w:leader="dot" w:pos="8306"/>
        </w:tabs>
      </w:pPr>
      <w:hyperlink w:anchor="_Toc794" w:history="1">
        <w:r>
          <w:rPr>
            <w:rFonts w:ascii="仿宋" w:eastAsia="仿宋" w:hAnsi="仿宋" w:cs="仿宋" w:hint="eastAsia"/>
            <w:lang w:eastAsia="zh-CN"/>
          </w:rPr>
          <w:t>十五、质量管理与控制</w:t>
        </w:r>
        <w:r>
          <w:tab/>
        </w:r>
        <w:r>
          <w:fldChar w:fldCharType="begin"/>
        </w:r>
        <w:r>
          <w:instrText xml:space="preserve"> PAGEREF _Toc794 \h </w:instrText>
        </w:r>
        <w:r>
          <w:fldChar w:fldCharType="separate"/>
        </w:r>
        <w:r>
          <w:t>73</w:t>
        </w:r>
        <w:r>
          <w:fldChar w:fldCharType="end"/>
        </w:r>
      </w:hyperlink>
    </w:p>
    <w:p>
      <w:pPr>
        <w:pStyle w:val="TOC2"/>
        <w:tabs>
          <w:tab w:val="right" w:leader="dot" w:pos="8306"/>
        </w:tabs>
      </w:pPr>
      <w:hyperlink w:anchor="_Toc2458" w:history="1">
        <w:r>
          <w:rPr>
            <w:rFonts w:ascii="仿宋" w:eastAsia="仿宋" w:hAnsi="仿宋" w:cs="仿宋" w:hint="eastAsia"/>
            <w:lang w:eastAsia="zh-CN"/>
          </w:rPr>
          <w:t>(一)、质量管理体系建设</w:t>
        </w:r>
        <w:r>
          <w:tab/>
        </w:r>
        <w:r>
          <w:fldChar w:fldCharType="begin"/>
        </w:r>
        <w:r>
          <w:instrText xml:space="preserve"> PAGEREF _Toc2458 \h </w:instrText>
        </w:r>
        <w:r>
          <w:fldChar w:fldCharType="separate"/>
        </w:r>
        <w:r>
          <w:t>73</w:t>
        </w:r>
        <w:r>
          <w:fldChar w:fldCharType="end"/>
        </w:r>
      </w:hyperlink>
    </w:p>
    <w:p>
      <w:pPr>
        <w:pStyle w:val="TOC2"/>
        <w:tabs>
          <w:tab w:val="right" w:leader="dot" w:pos="8306"/>
        </w:tabs>
      </w:pPr>
      <w:hyperlink w:anchor="_Toc18910" w:history="1">
        <w:r>
          <w:rPr>
            <w:rFonts w:ascii="仿宋" w:eastAsia="仿宋" w:hAnsi="仿宋" w:cs="仿宋" w:hint="eastAsia"/>
            <w:lang w:eastAsia="zh-CN"/>
          </w:rPr>
          <w:t>(二)、质量控制措施</w:t>
        </w:r>
        <w:r>
          <w:tab/>
        </w:r>
        <w:r>
          <w:fldChar w:fldCharType="begin"/>
        </w:r>
        <w:r>
          <w:instrText xml:space="preserve"> PAGEREF _Toc18910 \h </w:instrText>
        </w:r>
        <w:r>
          <w:fldChar w:fldCharType="separate"/>
        </w:r>
        <w:r>
          <w:t>74</w:t>
        </w:r>
        <w:r>
          <w:fldChar w:fldCharType="end"/>
        </w:r>
      </w:hyperlink>
    </w:p>
    <w:p>
      <w:pPr>
        <w:pStyle w:val="TOC1"/>
        <w:tabs>
          <w:tab w:val="right" w:leader="dot" w:pos="8306"/>
        </w:tabs>
      </w:pPr>
      <w:hyperlink w:anchor="_Toc30330" w:history="1">
        <w:r>
          <w:rPr>
            <w:rFonts w:ascii="仿宋" w:eastAsia="仿宋" w:hAnsi="仿宋" w:cs="仿宋" w:hint="eastAsia"/>
            <w:lang w:eastAsia="zh-CN"/>
          </w:rPr>
          <w:t>十六、项目施工方案</w:t>
        </w:r>
        <w:r>
          <w:tab/>
        </w:r>
        <w:r>
          <w:fldChar w:fldCharType="begin"/>
        </w:r>
        <w:r>
          <w:instrText xml:space="preserve"> PAGEREF _Toc30330 \h </w:instrText>
        </w:r>
        <w:r>
          <w:fldChar w:fldCharType="separate"/>
        </w:r>
        <w:r>
          <w:t>75</w:t>
        </w:r>
        <w:r>
          <w:fldChar w:fldCharType="end"/>
        </w:r>
      </w:hyperlink>
    </w:p>
    <w:p>
      <w:pPr>
        <w:pStyle w:val="TOC2"/>
        <w:tabs>
          <w:tab w:val="right" w:leader="dot" w:pos="8306"/>
        </w:tabs>
      </w:pPr>
      <w:hyperlink w:anchor="_Toc11869" w:history="1">
        <w:r>
          <w:rPr>
            <w:rFonts w:ascii="仿宋" w:eastAsia="仿宋" w:hAnsi="仿宋" w:cs="仿宋" w:hint="eastAsia"/>
            <w:lang w:eastAsia="zh-CN"/>
          </w:rPr>
          <w:t>(一)、施工组织设计</w:t>
        </w:r>
        <w:r>
          <w:tab/>
        </w:r>
        <w:r>
          <w:fldChar w:fldCharType="begin"/>
        </w:r>
        <w:r>
          <w:instrText xml:space="preserve"> PAGEREF _Toc11869 \h </w:instrText>
        </w:r>
        <w:r>
          <w:fldChar w:fldCharType="separate"/>
        </w:r>
        <w:r>
          <w:t>75</w:t>
        </w:r>
        <w:r>
          <w:fldChar w:fldCharType="end"/>
        </w:r>
      </w:hyperlink>
    </w:p>
    <w:p>
      <w:pPr>
        <w:pStyle w:val="TOC2"/>
        <w:tabs>
          <w:tab w:val="right" w:leader="dot" w:pos="8306"/>
        </w:tabs>
      </w:pPr>
      <w:hyperlink w:anchor="_Toc31682" w:history="1">
        <w:r>
          <w:rPr>
            <w:rFonts w:ascii="仿宋" w:eastAsia="仿宋" w:hAnsi="仿宋" w:cs="仿宋" w:hint="eastAsia"/>
            <w:lang w:eastAsia="zh-CN"/>
          </w:rPr>
          <w:t>(二)、施工工艺与技术路线</w:t>
        </w:r>
        <w:r>
          <w:tab/>
        </w:r>
        <w:r>
          <w:fldChar w:fldCharType="begin"/>
        </w:r>
        <w:r>
          <w:instrText xml:space="preserve"> PAGEREF _Toc31682 \h </w:instrText>
        </w:r>
        <w:r>
          <w:fldChar w:fldCharType="separate"/>
        </w:r>
        <w:r>
          <w:t>77</w:t>
        </w:r>
        <w:r>
          <w:fldChar w:fldCharType="end"/>
        </w:r>
      </w:hyperlink>
    </w:p>
    <w:p>
      <w:pPr>
        <w:pStyle w:val="TOC2"/>
        <w:tabs>
          <w:tab w:val="right" w:leader="dot" w:pos="8306"/>
        </w:tabs>
      </w:pPr>
      <w:hyperlink w:anchor="_Toc27096" w:history="1">
        <w:r>
          <w:rPr>
            <w:rFonts w:ascii="仿宋" w:eastAsia="仿宋" w:hAnsi="仿宋" w:cs="仿宋" w:hint="eastAsia"/>
            <w:lang w:eastAsia="zh-CN"/>
          </w:rPr>
          <w:t>(三)、关键节点施工计划</w:t>
        </w:r>
        <w:r>
          <w:tab/>
        </w:r>
        <w:r>
          <w:fldChar w:fldCharType="begin"/>
        </w:r>
        <w:r>
          <w:instrText xml:space="preserve"> PAGEREF _Toc27096 \h </w:instrText>
        </w:r>
        <w:r>
          <w:fldChar w:fldCharType="separate"/>
        </w:r>
        <w:r>
          <w:t>78</w:t>
        </w:r>
        <w:r>
          <w:fldChar w:fldCharType="end"/>
        </w:r>
      </w:hyperlink>
    </w:p>
    <w:p>
      <w:pPr>
        <w:pStyle w:val="TOC2"/>
        <w:tabs>
          <w:tab w:val="right" w:leader="dot" w:pos="8306"/>
        </w:tabs>
      </w:pPr>
      <w:hyperlink w:anchor="_Toc15480" w:history="1">
        <w:r>
          <w:rPr>
            <w:rFonts w:ascii="仿宋" w:eastAsia="仿宋" w:hAnsi="仿宋" w:cs="仿宋" w:hint="eastAsia"/>
            <w:lang w:eastAsia="zh-CN"/>
          </w:rPr>
          <w:t>(四)、施工现场管理</w:t>
        </w:r>
        <w:r>
          <w:tab/>
        </w:r>
        <w:r>
          <w:fldChar w:fldCharType="begin"/>
        </w:r>
        <w:r>
          <w:instrText xml:space="preserve"> PAGEREF _Toc15480 \h </w:instrText>
        </w:r>
        <w:r>
          <w:fldChar w:fldCharType="separate"/>
        </w:r>
        <w:r>
          <w:t>80</w:t>
        </w:r>
        <w:r>
          <w:fldChar w:fldCharType="end"/>
        </w:r>
      </w:hyperlink>
    </w:p>
    <w:p>
      <w:pPr>
        <w:pStyle w:val="TOC1"/>
        <w:tabs>
          <w:tab w:val="right" w:leader="dot" w:pos="8306"/>
        </w:tabs>
      </w:pPr>
      <w:hyperlink w:anchor="_Toc20190" w:history="1">
        <w:r>
          <w:rPr>
            <w:rFonts w:ascii="仿宋" w:eastAsia="仿宋" w:hAnsi="仿宋" w:cs="仿宋" w:hint="eastAsia"/>
            <w:lang w:eastAsia="zh-CN"/>
          </w:rPr>
          <w:t>十七、产业协同与集群发展</w:t>
        </w:r>
        <w:r>
          <w:tab/>
        </w:r>
        <w:r>
          <w:fldChar w:fldCharType="begin"/>
        </w:r>
        <w:r>
          <w:instrText xml:space="preserve"> PAGEREF _Toc20190 \h </w:instrText>
        </w:r>
        <w:r>
          <w:fldChar w:fldCharType="separate"/>
        </w:r>
        <w:r>
          <w:t>82</w:t>
        </w:r>
        <w:r>
          <w:fldChar w:fldCharType="end"/>
        </w:r>
      </w:hyperlink>
    </w:p>
    <w:p>
      <w:pPr>
        <w:pStyle w:val="TOC2"/>
        <w:tabs>
          <w:tab w:val="right" w:leader="dot" w:pos="8306"/>
        </w:tabs>
      </w:pPr>
      <w:hyperlink w:anchor="_Toc5643" w:history="1">
        <w:r>
          <w:rPr>
            <w:rFonts w:ascii="仿宋" w:eastAsia="仿宋" w:hAnsi="仿宋" w:cs="仿宋" w:hint="eastAsia"/>
            <w:lang w:eastAsia="zh-CN"/>
          </w:rPr>
          <w:t>(一)、产业协同机制建设</w:t>
        </w:r>
        <w:r>
          <w:tab/>
        </w:r>
        <w:r>
          <w:fldChar w:fldCharType="begin"/>
        </w:r>
        <w:r>
          <w:instrText xml:space="preserve"> PAGEREF _Toc5643 \h </w:instrText>
        </w:r>
        <w:r>
          <w:fldChar w:fldCharType="separate"/>
        </w:r>
        <w:r>
          <w:t>82</w:t>
        </w:r>
        <w:r>
          <w:fldChar w:fldCharType="end"/>
        </w:r>
      </w:hyperlink>
    </w:p>
    <w:p>
      <w:pPr>
        <w:pStyle w:val="TOC2"/>
        <w:tabs>
          <w:tab w:val="right" w:leader="dot" w:pos="8306"/>
        </w:tabs>
      </w:pPr>
      <w:hyperlink w:anchor="_Toc11733" w:history="1">
        <w:r>
          <w:rPr>
            <w:rFonts w:ascii="仿宋" w:eastAsia="仿宋" w:hAnsi="仿宋" w:cs="仿宋" w:hint="eastAsia"/>
            <w:lang w:eastAsia="zh-CN"/>
          </w:rPr>
          <w:t>(二)、产业集群培育与发展</w:t>
        </w:r>
        <w:r>
          <w:tab/>
        </w:r>
        <w:r>
          <w:fldChar w:fldCharType="begin"/>
        </w:r>
        <w:r>
          <w:instrText xml:space="preserve"> PAGEREF _Toc11733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72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569"/>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797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0034"/>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313"/>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0381"/>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2190"/>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479"/>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9196"/>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22490"/>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2" w:name="_Toc79"/>
      <w:r>
        <w:rPr>
          <w:rFonts w:ascii="仿宋" w:eastAsia="仿宋" w:hAnsi="仿宋" w:cs="仿宋" w:hint="eastAsia"/>
          <w:sz w:val="28"/>
          <w:lang w:eastAsia="zh-CN"/>
        </w:rPr>
        <w:t>(六)、财务风险分析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https://d.book118.com/998142034106006033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注塑机械项目建设总纲及方案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注塑机械项目建设总纲及方案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注塑机械项目建设总纲及方案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注塑机械项目建设总纲及方案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注塑机械项目建设总纲及方案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注塑机械项目建设总纲及方案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注塑机械项目建设总纲及方案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注塑机械项目建设总纲及方案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注塑机械项目建设总纲及方案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注塑机械项目建设总纲及方案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注塑机械项目建设总纲及方案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注塑机械项目建设总纲及方案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E95CD7"/>
    <w:rsid w:val="3BE95C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81420341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2024-01-23T20:16:00Z</dcterms:created>
  <dcterms:modified xsi:type="dcterms:W3CDTF">2024-01-23T20:17:23Z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C6A3BC6D72404F2A9A044E0B5E7A75FA_11</vt:lpwstr>
  </property>
  <property fmtid="{D5CDD505-2E9C-101B-9397-08002B2CF9AE}" pid="3" name="KSOProductBuildVer">
    <vt:lpwstr>2052-12.1.0.16120</vt:lpwstr>
  </property>
</Properties>
</file>